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0F" w:rsidRPr="00796A0F" w:rsidRDefault="00796A0F" w:rsidP="00796A0F">
      <w:pPr>
        <w:pStyle w:val="Titolo2"/>
        <w:spacing w:before="60"/>
        <w:jc w:val="both"/>
        <w:rPr>
          <w:rFonts w:ascii="Arial" w:eastAsia="Arial" w:hAnsi="Arial" w:cs="Arial"/>
          <w:b/>
          <w:i/>
          <w:sz w:val="28"/>
          <w:szCs w:val="28"/>
          <w:lang w:bidi="ar-SA"/>
        </w:rPr>
      </w:pPr>
      <w:r w:rsidRPr="00796A0F">
        <w:rPr>
          <w:rFonts w:ascii="Arial" w:eastAsia="Arial" w:hAnsi="Arial" w:cs="Arial"/>
          <w:b/>
          <w:i/>
          <w:sz w:val="28"/>
          <w:szCs w:val="28"/>
          <w:lang w:bidi="ar-SA"/>
        </w:rPr>
        <w:t>Allegato 1: Griglia di valutazione delle competenze dell’esperto/a e tutor per il corso “Promuovere la didattica laboratoriale: il laboratorio di scienze e la sua digitalizzazione con il metodo dell’</w:t>
      </w:r>
      <w:proofErr w:type="spellStart"/>
      <w:r w:rsidRPr="00796A0F">
        <w:rPr>
          <w:rFonts w:ascii="Arial" w:eastAsia="Arial" w:hAnsi="Arial" w:cs="Arial"/>
          <w:b/>
          <w:i/>
          <w:sz w:val="28"/>
          <w:szCs w:val="28"/>
          <w:lang w:bidi="ar-SA"/>
        </w:rPr>
        <w:t>inquiry</w:t>
      </w:r>
      <w:proofErr w:type="spellEnd"/>
      <w:r w:rsidRPr="00796A0F">
        <w:rPr>
          <w:rFonts w:ascii="Arial" w:eastAsia="Arial" w:hAnsi="Arial" w:cs="Arial"/>
          <w:b/>
          <w:i/>
          <w:sz w:val="28"/>
          <w:szCs w:val="28"/>
          <w:lang w:bidi="ar-SA"/>
        </w:rPr>
        <w:t xml:space="preserve"> </w:t>
      </w:r>
      <w:proofErr w:type="spellStart"/>
      <w:r w:rsidRPr="00796A0F">
        <w:rPr>
          <w:rFonts w:ascii="Arial" w:eastAsia="Arial" w:hAnsi="Arial" w:cs="Arial"/>
          <w:b/>
          <w:i/>
          <w:sz w:val="28"/>
          <w:szCs w:val="28"/>
          <w:lang w:bidi="ar-SA"/>
        </w:rPr>
        <w:t>based</w:t>
      </w:r>
      <w:proofErr w:type="spellEnd"/>
      <w:r w:rsidRPr="00796A0F">
        <w:rPr>
          <w:rFonts w:ascii="Arial" w:eastAsia="Arial" w:hAnsi="Arial" w:cs="Arial"/>
          <w:b/>
          <w:i/>
          <w:sz w:val="28"/>
          <w:szCs w:val="28"/>
          <w:lang w:bidi="ar-SA"/>
        </w:rPr>
        <w:t>” (CORSO NUMERO 18)</w:t>
      </w:r>
    </w:p>
    <w:p w:rsidR="00796A0F" w:rsidRDefault="00796A0F" w:rsidP="00796A0F">
      <w:pPr>
        <w:spacing w:after="10"/>
        <w:jc w:val="both"/>
        <w:rPr>
          <w:rFonts w:ascii="Arial Narrow" w:hAnsi="Arial Narrow"/>
          <w:b/>
          <w:i/>
          <w:u w:val="single"/>
        </w:rPr>
      </w:pPr>
    </w:p>
    <w:p w:rsidR="00796A0F" w:rsidRDefault="00796A0F" w:rsidP="00796A0F">
      <w:pPr>
        <w:spacing w:after="10"/>
        <w:rPr>
          <w:rFonts w:ascii="Arial Narrow" w:hAnsi="Arial Narrow"/>
        </w:rPr>
      </w:pPr>
      <w:bookmarkStart w:id="0" w:name="_Hlk169532114"/>
      <w:r>
        <w:rPr>
          <w:rFonts w:ascii="Arial Narrow" w:hAnsi="Arial Narrow"/>
        </w:rPr>
        <w:t>La selezione viene compiuta valutando titoli e servizi prestati.</w:t>
      </w:r>
    </w:p>
    <w:p w:rsidR="00796A0F" w:rsidRPr="00890F9C" w:rsidRDefault="00796A0F" w:rsidP="00796A0F">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bookmarkEnd w:id="0"/>
    <w:p w:rsidR="00796A0F" w:rsidRPr="008F2837" w:rsidRDefault="00796A0F" w:rsidP="00796A0F">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1134"/>
        <w:gridCol w:w="1112"/>
      </w:tblGrid>
      <w:tr w:rsidR="00796A0F" w:rsidRPr="008F2837" w:rsidTr="0045639F">
        <w:trPr>
          <w:trHeight w:val="507"/>
        </w:trPr>
        <w:tc>
          <w:tcPr>
            <w:tcW w:w="4531"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112"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796A0F" w:rsidRPr="008F2837" w:rsidTr="0045639F">
        <w:trPr>
          <w:trHeight w:val="1515"/>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nelle discipline STEM o avere ottenuto una laurea magistrale valida per l’abilitazione all’insegnamento </w:t>
            </w:r>
            <w:r>
              <w:rPr>
                <w:rFonts w:ascii="Arial Narrow" w:eastAsia="Times New Roman" w:hAnsi="Arial Narrow" w:cs="Times New Roman"/>
                <w:color w:val="000000"/>
              </w:rPr>
              <w:t xml:space="preserve">nella scuola primaria o avere conseguito una laurea utile per l’insegnamento nella scuola secondaria </w:t>
            </w:r>
            <w:r>
              <w:rPr>
                <w:rFonts w:ascii="Arial Narrow" w:eastAsia="Times New Roman" w:hAnsi="Arial Narrow" w:cs="Times New Roman"/>
              </w:rPr>
              <w:t xml:space="preserve">nelle discipline </w:t>
            </w:r>
            <w:proofErr w:type="gramStart"/>
            <w:r>
              <w:rPr>
                <w:rFonts w:ascii="Arial Narrow" w:eastAsia="Times New Roman" w:hAnsi="Arial Narrow" w:cs="Times New Roman"/>
              </w:rPr>
              <w:t>STEM</w:t>
            </w:r>
            <w:r>
              <w:rPr>
                <w:rFonts w:ascii="Arial Narrow" w:eastAsia="Times New Roman" w:hAnsi="Arial Narrow" w:cs="Times New Roman"/>
                <w:color w:val="000000"/>
              </w:rPr>
              <w:t xml:space="preserve">  e</w:t>
            </w:r>
            <w:proofErr w:type="gramEnd"/>
            <w:r>
              <w:rPr>
                <w:rFonts w:ascii="Arial Narrow" w:eastAsia="Times New Roman" w:hAnsi="Arial Narrow" w:cs="Times New Roman"/>
                <w:color w:val="000000"/>
              </w:rPr>
              <w:t xml:space="preserve"> i 60 CFU necessari per l’insegnamento</w:t>
            </w:r>
            <w:r>
              <w:rPr>
                <w:rFonts w:ascii="Arial Narrow" w:eastAsia="Times New Roman" w:hAnsi="Arial Narrow" w:cs="Times New Roman"/>
              </w:rPr>
              <w:t>;</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796A0F" w:rsidRDefault="00796A0F" w:rsidP="0045639F">
            <w:pPr>
              <w:contextualSpacing/>
              <w:rPr>
                <w:rFonts w:ascii="Arial Narrow" w:eastAsia="Times New Roman" w:hAnsi="Arial Narrow" w:cs="Times New Roman"/>
              </w:rPr>
            </w:pPr>
            <w:r>
              <w:rPr>
                <w:rFonts w:ascii="Arial Narrow" w:eastAsia="Times New Roman" w:hAnsi="Arial Narrow" w:cs="Times New Roman"/>
              </w:rPr>
              <w:t>Punti disponibili: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3</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90 e 99: </w:t>
            </w:r>
            <w:r>
              <w:rPr>
                <w:rFonts w:ascii="Arial Narrow" w:eastAsia="Times New Roman" w:hAnsi="Arial Narrow" w:cs="Times New Roman"/>
              </w:rPr>
              <w:t>9</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12</w:t>
            </w:r>
            <w:r w:rsidRPr="008F2837">
              <w:rPr>
                <w:rFonts w:ascii="Arial Narrow" w:eastAsia="Times New Roman" w:hAnsi="Arial Narrow" w:cs="Times New Roman"/>
              </w:rPr>
              <w:t xml:space="preserve"> punti</w:t>
            </w:r>
          </w:p>
          <w:p w:rsidR="00796A0F" w:rsidRPr="00576279"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110 e lode: </w:t>
            </w:r>
            <w:r>
              <w:rPr>
                <w:rFonts w:ascii="Arial Narrow" w:eastAsia="Times New Roman" w:hAnsi="Arial Narrow" w:cs="Times New Roman"/>
              </w:rPr>
              <w:t>15</w:t>
            </w:r>
            <w:r w:rsidRPr="008F2837">
              <w:rPr>
                <w:rFonts w:ascii="Arial Narrow" w:eastAsia="Times New Roman" w:hAnsi="Arial Narrow" w:cs="Times New Roman"/>
              </w:rPr>
              <w:t xml:space="preserve"> punti</w:t>
            </w:r>
          </w:p>
        </w:tc>
        <w:tc>
          <w:tcPr>
            <w:tcW w:w="1134" w:type="dxa"/>
            <w:vAlign w:val="center"/>
          </w:tcPr>
          <w:p w:rsidR="00796A0F" w:rsidRPr="008F2837" w:rsidRDefault="00796A0F" w:rsidP="0045639F">
            <w:pPr>
              <w:rPr>
                <w:rFonts w:ascii="Arial Narrow" w:eastAsia="Times New Roman" w:hAnsi="Arial Narrow" w:cs="Times New Roman"/>
                <w:color w:val="000000"/>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attive e laboratoriali;</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laboratoriali dal MIM nei precedenti 5 anni;</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2 punti per ogni corso per un massimo di 10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la metodologia dell’</w:t>
            </w:r>
            <w:proofErr w:type="spellStart"/>
            <w:r>
              <w:rPr>
                <w:rFonts w:ascii="Arial Narrow" w:eastAsia="Times New Roman" w:hAnsi="Arial Narrow" w:cs="Times New Roman"/>
                <w:color w:val="000000"/>
              </w:rPr>
              <w:t>inquiry</w:t>
            </w:r>
            <w:proofErr w:type="spellEnd"/>
            <w:r>
              <w:rPr>
                <w:rFonts w:ascii="Arial Narrow" w:eastAsia="Times New Roman" w:hAnsi="Arial Narrow" w:cs="Times New Roman"/>
                <w:color w:val="000000"/>
              </w:rPr>
              <w:t xml:space="preserve"> </w:t>
            </w:r>
            <w:proofErr w:type="spellStart"/>
            <w:r>
              <w:rPr>
                <w:rFonts w:ascii="Arial Narrow" w:eastAsia="Times New Roman" w:hAnsi="Arial Narrow" w:cs="Times New Roman"/>
                <w:color w:val="000000"/>
              </w:rPr>
              <w:t>based</w:t>
            </w:r>
            <w:proofErr w:type="spellEnd"/>
            <w:r>
              <w:rPr>
                <w:rFonts w:ascii="Arial Narrow" w:eastAsia="Times New Roman" w:hAnsi="Arial Narrow" w:cs="Times New Roman"/>
                <w:color w:val="000000"/>
              </w:rPr>
              <w:t xml:space="preserve"> o simili nei precedenti 5 anni (in classi della scuola primaria o secondaria di primo grado);</w:t>
            </w:r>
          </w:p>
        </w:tc>
        <w:tc>
          <w:tcPr>
            <w:tcW w:w="3119" w:type="dxa"/>
            <w:vAlign w:val="center"/>
          </w:tcPr>
          <w:p w:rsidR="00796A0F" w:rsidRDefault="00796A0F" w:rsidP="0045639F">
            <w:pPr>
              <w:rPr>
                <w:rFonts w:ascii="Arial Narrow" w:eastAsia="Times New Roman" w:hAnsi="Arial Narrow" w:cs="Times New Roman"/>
              </w:rPr>
            </w:pPr>
            <w:r>
              <w:rPr>
                <w:rFonts w:ascii="Arial Narrow" w:eastAsia="Times New Roman" w:hAnsi="Arial Narrow" w:cs="Times New Roman"/>
              </w:rPr>
              <w:t xml:space="preserve">5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w:t>
            </w:r>
            <w:proofErr w:type="gramStart"/>
            <w:r>
              <w:rPr>
                <w:rFonts w:ascii="Arial Narrow" w:eastAsia="Times New Roman" w:hAnsi="Arial Narrow" w:cs="Times New Roman"/>
              </w:rPr>
              <w:t>cui  l’</w:t>
            </w:r>
            <w:proofErr w:type="spellStart"/>
            <w:r>
              <w:rPr>
                <w:rFonts w:ascii="Arial Narrow" w:eastAsia="Times New Roman" w:hAnsi="Arial Narrow" w:cs="Times New Roman"/>
              </w:rPr>
              <w:t>UdA</w:t>
            </w:r>
            <w:proofErr w:type="spellEnd"/>
            <w:proofErr w:type="gramEnd"/>
            <w:r>
              <w:rPr>
                <w:rFonts w:ascii="Arial Narrow" w:eastAsia="Times New Roman" w:hAnsi="Arial Narrow" w:cs="Times New Roman"/>
              </w:rPr>
              <w:t xml:space="preserve"> è stata svolta) per un massimo di 25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color w:val="000000"/>
              </w:rPr>
            </w:pPr>
          </w:p>
        </w:tc>
      </w:tr>
      <w:tr w:rsidR="00796A0F" w:rsidRPr="008F2837" w:rsidTr="0045639F">
        <w:trPr>
          <w:trHeight w:val="739"/>
        </w:trPr>
        <w:tc>
          <w:tcPr>
            <w:tcW w:w="4531"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e dell’</w:t>
            </w:r>
            <w:proofErr w:type="spellStart"/>
            <w:r>
              <w:rPr>
                <w:rFonts w:ascii="Arial Narrow" w:eastAsia="Times New Roman" w:hAnsi="Arial Narrow" w:cs="Times New Roman"/>
              </w:rPr>
              <w:t>inquiry</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based</w:t>
            </w:r>
            <w:proofErr w:type="spellEnd"/>
            <w:r>
              <w:rPr>
                <w:rFonts w:ascii="Arial Narrow" w:eastAsia="Times New Roman" w:hAnsi="Arial Narrow" w:cs="Times New Roman"/>
              </w:rPr>
              <w:t xml:space="preserv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15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20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25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Pr>
                <w:rFonts w:ascii="Arial Narrow" w:eastAsia="Times New Roman" w:hAnsi="Arial Narrow" w:cs="Times New Roman"/>
              </w:rPr>
              <w:t>Superiore a 100 ore: 30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bl>
    <w:p w:rsidR="00796A0F" w:rsidRDefault="00796A0F" w:rsidP="00796A0F">
      <w:pPr>
        <w:rPr>
          <w:rFonts w:ascii="Arial Narrow" w:eastAsia="Comic Sans MS" w:hAnsi="Arial Narrow" w:cs="Comic Sans MS"/>
        </w:rPr>
      </w:pPr>
      <w:r>
        <w:rPr>
          <w:rFonts w:ascii="Arial Narrow" w:eastAsia="Comic Sans MS" w:hAnsi="Arial Narrow" w:cs="Comic Sans MS"/>
        </w:rPr>
        <w:br w:type="page"/>
      </w:r>
    </w:p>
    <w:p w:rsidR="00796A0F" w:rsidRPr="00796A0F" w:rsidRDefault="00796A0F" w:rsidP="00796A0F">
      <w:pPr>
        <w:pStyle w:val="Titolo2"/>
        <w:spacing w:before="60"/>
        <w:jc w:val="both"/>
        <w:rPr>
          <w:rFonts w:ascii="Arial" w:eastAsia="Arial" w:hAnsi="Arial" w:cs="Arial"/>
          <w:b/>
          <w:i/>
          <w:sz w:val="28"/>
          <w:szCs w:val="28"/>
          <w:lang w:bidi="ar-SA"/>
        </w:rPr>
      </w:pPr>
      <w:r w:rsidRPr="00796A0F">
        <w:rPr>
          <w:rFonts w:ascii="Arial" w:eastAsia="Arial" w:hAnsi="Arial" w:cs="Arial"/>
          <w:b/>
          <w:i/>
          <w:sz w:val="28"/>
          <w:szCs w:val="28"/>
          <w:lang w:bidi="ar-SA"/>
        </w:rPr>
        <w:lastRenderedPageBreak/>
        <w:t>Allegato 1: Griglia di valutazione delle competenze dell’esperto/a e tutor per il corso “Creare una unità formativa Coding e robotica” (CORSO NUMERO 19)</w:t>
      </w:r>
    </w:p>
    <w:p w:rsidR="00796A0F" w:rsidRDefault="00796A0F" w:rsidP="00796A0F">
      <w:pPr>
        <w:spacing w:after="10"/>
        <w:jc w:val="both"/>
        <w:rPr>
          <w:rFonts w:ascii="Arial Narrow" w:hAnsi="Arial Narrow"/>
        </w:rPr>
      </w:pPr>
      <w:r>
        <w:rPr>
          <w:rFonts w:ascii="Arial Narrow" w:hAnsi="Arial Narrow"/>
        </w:rPr>
        <w:t>La selezione viene compiuta valutando titoli e servizi prestati.</w:t>
      </w:r>
    </w:p>
    <w:p w:rsidR="00796A0F" w:rsidRPr="00890F9C" w:rsidRDefault="00796A0F" w:rsidP="00796A0F">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796A0F" w:rsidRDefault="00796A0F" w:rsidP="00796A0F">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260"/>
        <w:gridCol w:w="1134"/>
        <w:gridCol w:w="1254"/>
      </w:tblGrid>
      <w:tr w:rsidR="00796A0F" w:rsidRPr="008F2837" w:rsidTr="0045639F">
        <w:trPr>
          <w:trHeight w:val="507"/>
        </w:trPr>
        <w:tc>
          <w:tcPr>
            <w:tcW w:w="4248"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260"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5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796A0F" w:rsidRPr="008F2837" w:rsidTr="0045639F">
        <w:trPr>
          <w:trHeight w:val="1515"/>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delle discipline STEM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di materie STEM nella scuola secondaria e i 60 CFU necessari per l’insegnamento</w:t>
            </w:r>
            <w:r>
              <w:rPr>
                <w:rFonts w:ascii="Arial Narrow" w:eastAsia="Times New Roman" w:hAnsi="Arial Narrow" w:cs="Times New Roman"/>
              </w:rPr>
              <w:t>;</w:t>
            </w:r>
          </w:p>
        </w:tc>
        <w:tc>
          <w:tcPr>
            <w:tcW w:w="3260"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25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260" w:type="dxa"/>
            <w:vAlign w:val="center"/>
          </w:tcPr>
          <w:p w:rsidR="00796A0F" w:rsidRDefault="00796A0F" w:rsidP="0045639F">
            <w:pPr>
              <w:contextualSpacing/>
              <w:rPr>
                <w:rFonts w:ascii="Arial Narrow" w:eastAsia="Times New Roman" w:hAnsi="Arial Narrow" w:cs="Times New Roman"/>
              </w:rPr>
            </w:pPr>
            <w:r>
              <w:rPr>
                <w:rFonts w:ascii="Arial Narrow" w:eastAsia="Times New Roman" w:hAnsi="Arial Narrow" w:cs="Times New Roman"/>
              </w:rPr>
              <w:t>Punti disponibili: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3</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90 e 99: </w:t>
            </w:r>
            <w:r>
              <w:rPr>
                <w:rFonts w:ascii="Arial Narrow" w:eastAsia="Times New Roman" w:hAnsi="Arial Narrow" w:cs="Times New Roman"/>
              </w:rPr>
              <w:t>9</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12</w:t>
            </w:r>
            <w:r w:rsidRPr="008F2837">
              <w:rPr>
                <w:rFonts w:ascii="Arial Narrow" w:eastAsia="Times New Roman" w:hAnsi="Arial Narrow" w:cs="Times New Roman"/>
              </w:rPr>
              <w:t xml:space="preserve"> punti</w:t>
            </w:r>
          </w:p>
          <w:p w:rsidR="00796A0F" w:rsidRPr="00576279"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110 e lode: </w:t>
            </w:r>
            <w:r>
              <w:rPr>
                <w:rFonts w:ascii="Arial Narrow" w:eastAsia="Times New Roman" w:hAnsi="Arial Narrow" w:cs="Times New Roman"/>
              </w:rPr>
              <w:t>15</w:t>
            </w:r>
            <w:r w:rsidRPr="008F2837">
              <w:rPr>
                <w:rFonts w:ascii="Arial Narrow" w:eastAsia="Times New Roman" w:hAnsi="Arial Narrow" w:cs="Times New Roman"/>
              </w:rPr>
              <w:t xml:space="preserve"> punti</w:t>
            </w:r>
          </w:p>
        </w:tc>
        <w:tc>
          <w:tcPr>
            <w:tcW w:w="1134" w:type="dxa"/>
            <w:vAlign w:val="center"/>
          </w:tcPr>
          <w:p w:rsidR="00796A0F" w:rsidRPr="008F2837" w:rsidRDefault="00796A0F" w:rsidP="0045639F">
            <w:pPr>
              <w:rPr>
                <w:rFonts w:ascii="Arial Narrow" w:eastAsia="Times New Roman" w:hAnsi="Arial Narrow" w:cs="Times New Roman"/>
                <w:color w:val="000000"/>
              </w:rPr>
            </w:pPr>
          </w:p>
        </w:tc>
        <w:tc>
          <w:tcPr>
            <w:tcW w:w="125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w:t>
            </w:r>
          </w:p>
        </w:tc>
        <w:tc>
          <w:tcPr>
            <w:tcW w:w="3260"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25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260"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2 punti per ogni corso per un massimo di 10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25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gli strumenti del coding e della robotica nei precedenti 3 anni (in classi della scuola primaria o secondaria di primo grado);</w:t>
            </w:r>
          </w:p>
        </w:tc>
        <w:tc>
          <w:tcPr>
            <w:tcW w:w="3260" w:type="dxa"/>
            <w:vAlign w:val="center"/>
          </w:tcPr>
          <w:p w:rsidR="00796A0F" w:rsidRDefault="00796A0F" w:rsidP="0045639F">
            <w:pPr>
              <w:rPr>
                <w:rFonts w:ascii="Arial Narrow" w:eastAsia="Times New Roman" w:hAnsi="Arial Narrow" w:cs="Times New Roman"/>
              </w:rPr>
            </w:pPr>
            <w:r>
              <w:rPr>
                <w:rFonts w:ascii="Arial Narrow" w:eastAsia="Times New Roman" w:hAnsi="Arial Narrow" w:cs="Times New Roman"/>
              </w:rPr>
              <w:t xml:space="preserve">5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w:t>
            </w:r>
            <w:proofErr w:type="gramStart"/>
            <w:r>
              <w:rPr>
                <w:rFonts w:ascii="Arial Narrow" w:eastAsia="Times New Roman" w:hAnsi="Arial Narrow" w:cs="Times New Roman"/>
              </w:rPr>
              <w:t>cui  l’</w:t>
            </w:r>
            <w:proofErr w:type="spellStart"/>
            <w:r>
              <w:rPr>
                <w:rFonts w:ascii="Arial Narrow" w:eastAsia="Times New Roman" w:hAnsi="Arial Narrow" w:cs="Times New Roman"/>
              </w:rPr>
              <w:t>UdA</w:t>
            </w:r>
            <w:proofErr w:type="spellEnd"/>
            <w:proofErr w:type="gramEnd"/>
            <w:r>
              <w:rPr>
                <w:rFonts w:ascii="Arial Narrow" w:eastAsia="Times New Roman" w:hAnsi="Arial Narrow" w:cs="Times New Roman"/>
              </w:rPr>
              <w:t xml:space="preserve"> è stata svolta) per un massimo di 25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254" w:type="dxa"/>
          </w:tcPr>
          <w:p w:rsidR="00796A0F" w:rsidRPr="008F2837" w:rsidRDefault="00796A0F" w:rsidP="0045639F">
            <w:pPr>
              <w:rPr>
                <w:rFonts w:ascii="Arial Narrow" w:eastAsia="Times New Roman" w:hAnsi="Arial Narrow" w:cs="Times New Roman"/>
                <w:color w:val="000000"/>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260" w:type="dxa"/>
            <w:vAlign w:val="center"/>
          </w:tcPr>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15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20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25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Pr>
                <w:rFonts w:ascii="Arial Narrow" w:eastAsia="Times New Roman" w:hAnsi="Arial Narrow" w:cs="Times New Roman"/>
              </w:rPr>
              <w:t>Superiore a 100 ore: 30</w:t>
            </w:r>
          </w:p>
        </w:tc>
        <w:tc>
          <w:tcPr>
            <w:tcW w:w="1134" w:type="dxa"/>
            <w:vAlign w:val="center"/>
          </w:tcPr>
          <w:p w:rsidR="00796A0F" w:rsidRPr="008F2837" w:rsidRDefault="00796A0F" w:rsidP="0045639F">
            <w:pPr>
              <w:rPr>
                <w:rFonts w:ascii="Arial Narrow" w:eastAsia="Times New Roman" w:hAnsi="Arial Narrow" w:cs="Times New Roman"/>
              </w:rPr>
            </w:pPr>
          </w:p>
        </w:tc>
        <w:tc>
          <w:tcPr>
            <w:tcW w:w="1254" w:type="dxa"/>
          </w:tcPr>
          <w:p w:rsidR="00796A0F" w:rsidRPr="008F2837" w:rsidRDefault="00796A0F" w:rsidP="0045639F">
            <w:pPr>
              <w:rPr>
                <w:rFonts w:ascii="Arial Narrow" w:eastAsia="Times New Roman" w:hAnsi="Arial Narrow" w:cs="Times New Roman"/>
              </w:rPr>
            </w:pPr>
          </w:p>
        </w:tc>
      </w:tr>
    </w:tbl>
    <w:p w:rsidR="00796A0F" w:rsidRPr="008F2837" w:rsidRDefault="00796A0F" w:rsidP="00796A0F">
      <w:pPr>
        <w:spacing w:after="10"/>
        <w:rPr>
          <w:rFonts w:ascii="Arial Narrow" w:eastAsia="Comic Sans MS" w:hAnsi="Arial Narrow" w:cs="Comic Sans MS"/>
        </w:rPr>
      </w:pPr>
    </w:p>
    <w:p w:rsidR="00796A0F" w:rsidRDefault="00796A0F" w:rsidP="00796A0F">
      <w:pPr>
        <w:rPr>
          <w:rFonts w:ascii="Arial Narrow" w:eastAsia="Comic Sans MS" w:hAnsi="Arial Narrow" w:cs="Comic Sans MS"/>
        </w:rPr>
      </w:pPr>
      <w:r>
        <w:rPr>
          <w:rFonts w:ascii="Arial Narrow" w:eastAsia="Comic Sans MS" w:hAnsi="Arial Narrow" w:cs="Comic Sans MS"/>
        </w:rPr>
        <w:br w:type="page"/>
      </w:r>
    </w:p>
    <w:p w:rsidR="00796A0F" w:rsidRPr="00796A0F" w:rsidRDefault="00796A0F" w:rsidP="00796A0F">
      <w:pPr>
        <w:pStyle w:val="Titolo2"/>
        <w:spacing w:before="60"/>
        <w:jc w:val="both"/>
        <w:rPr>
          <w:rFonts w:ascii="Arial" w:eastAsia="Arial" w:hAnsi="Arial" w:cs="Arial"/>
          <w:b/>
          <w:i/>
          <w:sz w:val="28"/>
          <w:szCs w:val="28"/>
          <w:lang w:bidi="ar-SA"/>
        </w:rPr>
      </w:pPr>
      <w:r w:rsidRPr="00796A0F">
        <w:rPr>
          <w:rFonts w:ascii="Arial" w:eastAsia="Arial" w:hAnsi="Arial" w:cs="Arial"/>
          <w:b/>
          <w:i/>
          <w:sz w:val="28"/>
          <w:szCs w:val="28"/>
          <w:lang w:bidi="ar-SA"/>
        </w:rPr>
        <w:lastRenderedPageBreak/>
        <w:t>Allegato 1: Griglia di valutazione delle competenze dell’esperto/a per il laboratorio formazione sul campo: PROGETTAZIONE DIDATTICA DELLA GESTIONE DI UNA RADIO DIGITALE E SUE INTEGRAZIONI CON SITO INTERNET, DIDATTICA CURRICOLARE, GIORNALINI DI CLASSE DELLA SCUOLA SECONDARIA (corso n. 21)</w:t>
      </w:r>
    </w:p>
    <w:p w:rsidR="00796A0F" w:rsidRDefault="00796A0F" w:rsidP="00796A0F">
      <w:pPr>
        <w:spacing w:after="10"/>
        <w:rPr>
          <w:rFonts w:ascii="Arial Narrow" w:hAnsi="Arial Narrow"/>
        </w:rPr>
      </w:pPr>
      <w:r>
        <w:rPr>
          <w:rFonts w:ascii="Arial Narrow" w:hAnsi="Arial Narrow"/>
        </w:rPr>
        <w:t>La selezione viene compiuta valutando titoli e servizi prestati.</w:t>
      </w:r>
    </w:p>
    <w:p w:rsidR="00796A0F" w:rsidRPr="00890F9C" w:rsidRDefault="00796A0F" w:rsidP="00796A0F">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796A0F" w:rsidRPr="008F2837" w:rsidRDefault="00796A0F" w:rsidP="00796A0F">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977"/>
        <w:gridCol w:w="1134"/>
        <w:gridCol w:w="1112"/>
      </w:tblGrid>
      <w:tr w:rsidR="00796A0F" w:rsidRPr="008F2837" w:rsidTr="0045639F">
        <w:trPr>
          <w:trHeight w:val="507"/>
        </w:trPr>
        <w:tc>
          <w:tcPr>
            <w:tcW w:w="4673"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2977"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112"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796A0F" w:rsidRPr="008F2837" w:rsidTr="0045639F">
        <w:trPr>
          <w:trHeight w:val="1515"/>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o avere ottenuto una laurea magistrale valida per l’abilitazione all’insegnamento </w:t>
            </w:r>
            <w:r>
              <w:rPr>
                <w:rFonts w:ascii="Arial Narrow" w:eastAsia="Times New Roman" w:hAnsi="Arial Narrow" w:cs="Times New Roman"/>
                <w:color w:val="000000"/>
              </w:rPr>
              <w:t>nella scuola primaria o avere conseguito una laurea utile per l’insegnamento nella scuola secondaria e i 60 CFU necessari per l’insegnamento</w:t>
            </w:r>
            <w:r>
              <w:rPr>
                <w:rFonts w:ascii="Arial Narrow" w:eastAsia="Times New Roman" w:hAnsi="Arial Narrow" w:cs="Times New Roman"/>
              </w:rPr>
              <w:t>;</w:t>
            </w:r>
          </w:p>
        </w:tc>
        <w:tc>
          <w:tcPr>
            <w:tcW w:w="2977"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in discipline attinenti </w:t>
            </w:r>
            <w:proofErr w:type="gramStart"/>
            <w:r>
              <w:rPr>
                <w:rFonts w:ascii="Arial Narrow" w:eastAsia="Times New Roman" w:hAnsi="Arial Narrow" w:cs="Times New Roman"/>
                <w:color w:val="000000"/>
              </w:rPr>
              <w:t>l’oggetto</w:t>
            </w:r>
            <w:proofErr w:type="gramEnd"/>
            <w:r>
              <w:rPr>
                <w:rFonts w:ascii="Arial Narrow" w:eastAsia="Times New Roman" w:hAnsi="Arial Narrow" w:cs="Times New Roman"/>
                <w:color w:val="000000"/>
              </w:rPr>
              <w:t xml:space="preserve"> della presente griglia</w:t>
            </w:r>
          </w:p>
        </w:tc>
        <w:tc>
          <w:tcPr>
            <w:tcW w:w="2977" w:type="dxa"/>
            <w:vAlign w:val="center"/>
          </w:tcPr>
          <w:p w:rsidR="00796A0F" w:rsidRDefault="00796A0F" w:rsidP="0045639F">
            <w:pPr>
              <w:contextualSpacing/>
              <w:rPr>
                <w:rFonts w:ascii="Arial Narrow" w:eastAsia="Times New Roman" w:hAnsi="Arial Narrow" w:cs="Times New Roman"/>
              </w:rPr>
            </w:pPr>
            <w:r>
              <w:rPr>
                <w:rFonts w:ascii="Arial Narrow" w:eastAsia="Times New Roman" w:hAnsi="Arial Narrow" w:cs="Times New Roman"/>
              </w:rPr>
              <w:t>Punti disponibili: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3</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90 e 99: </w:t>
            </w:r>
            <w:r>
              <w:rPr>
                <w:rFonts w:ascii="Arial Narrow" w:eastAsia="Times New Roman" w:hAnsi="Arial Narrow" w:cs="Times New Roman"/>
              </w:rPr>
              <w:t>9</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12</w:t>
            </w:r>
            <w:r w:rsidRPr="008F2837">
              <w:rPr>
                <w:rFonts w:ascii="Arial Narrow" w:eastAsia="Times New Roman" w:hAnsi="Arial Narrow" w:cs="Times New Roman"/>
              </w:rPr>
              <w:t xml:space="preserve"> punti</w:t>
            </w:r>
          </w:p>
          <w:p w:rsidR="00796A0F" w:rsidRPr="00576279"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110 e lode: </w:t>
            </w:r>
            <w:r>
              <w:rPr>
                <w:rFonts w:ascii="Arial Narrow" w:eastAsia="Times New Roman" w:hAnsi="Arial Narrow" w:cs="Times New Roman"/>
              </w:rPr>
              <w:t>15</w:t>
            </w:r>
            <w:r w:rsidRPr="008F2837">
              <w:rPr>
                <w:rFonts w:ascii="Arial Narrow" w:eastAsia="Times New Roman" w:hAnsi="Arial Narrow" w:cs="Times New Roman"/>
              </w:rPr>
              <w:t xml:space="preserve"> punti</w:t>
            </w:r>
          </w:p>
        </w:tc>
        <w:tc>
          <w:tcPr>
            <w:tcW w:w="1134" w:type="dxa"/>
            <w:vAlign w:val="center"/>
          </w:tcPr>
          <w:p w:rsidR="00796A0F" w:rsidRPr="008F2837" w:rsidRDefault="00796A0F" w:rsidP="0045639F">
            <w:pPr>
              <w:rPr>
                <w:rFonts w:ascii="Arial Narrow" w:eastAsia="Times New Roman" w:hAnsi="Arial Narrow" w:cs="Times New Roman"/>
                <w:color w:val="000000"/>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argomenti attinenti all’oggetto del corso;</w:t>
            </w:r>
          </w:p>
        </w:tc>
        <w:tc>
          <w:tcPr>
            <w:tcW w:w="2977"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2977"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2 punti per ogni corso per un massimo di 10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progetti 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riguardanti la radio digitale e/o piattaforme digitali integrate nei precedenti 3 anni (in classi della scuola primaria o secondaria di primo grado);</w:t>
            </w:r>
          </w:p>
        </w:tc>
        <w:tc>
          <w:tcPr>
            <w:tcW w:w="2977" w:type="dxa"/>
            <w:vAlign w:val="center"/>
          </w:tcPr>
          <w:p w:rsidR="00796A0F" w:rsidRDefault="00796A0F" w:rsidP="0045639F">
            <w:pPr>
              <w:rPr>
                <w:rFonts w:ascii="Arial Narrow" w:eastAsia="Times New Roman" w:hAnsi="Arial Narrow" w:cs="Times New Roman"/>
              </w:rPr>
            </w:pPr>
            <w:r>
              <w:rPr>
                <w:rFonts w:ascii="Arial Narrow" w:eastAsia="Times New Roman" w:hAnsi="Arial Narrow" w:cs="Times New Roman"/>
              </w:rPr>
              <w:t xml:space="preserve">5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w:t>
            </w:r>
            <w:proofErr w:type="gramStart"/>
            <w:r>
              <w:rPr>
                <w:rFonts w:ascii="Arial Narrow" w:eastAsia="Times New Roman" w:hAnsi="Arial Narrow" w:cs="Times New Roman"/>
              </w:rPr>
              <w:t>cui  l’</w:t>
            </w:r>
            <w:proofErr w:type="spellStart"/>
            <w:r>
              <w:rPr>
                <w:rFonts w:ascii="Arial Narrow" w:eastAsia="Times New Roman" w:hAnsi="Arial Narrow" w:cs="Times New Roman"/>
              </w:rPr>
              <w:t>UdA</w:t>
            </w:r>
            <w:proofErr w:type="spellEnd"/>
            <w:proofErr w:type="gramEnd"/>
            <w:r>
              <w:rPr>
                <w:rFonts w:ascii="Arial Narrow" w:eastAsia="Times New Roman" w:hAnsi="Arial Narrow" w:cs="Times New Roman"/>
              </w:rPr>
              <w:t xml:space="preserve"> è stata svolta) per un massimo di 25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color w:val="000000"/>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Avere svolto attività di formatore sulle tematiche delle piattaforme di gestione di social media e/o di didattica inclusiva e collaborativa a docenti nelle istituzioni statali o </w:t>
            </w:r>
            <w:proofErr w:type="gramStart"/>
            <w:r>
              <w:rPr>
                <w:rFonts w:ascii="Arial Narrow" w:eastAsia="Times New Roman" w:hAnsi="Arial Narrow" w:cs="Times New Roman"/>
              </w:rPr>
              <w:t>paritarie</w:t>
            </w:r>
            <w:r w:rsidRPr="008F2837">
              <w:rPr>
                <w:rFonts w:ascii="Arial Narrow" w:eastAsia="Times New Roman" w:hAnsi="Arial Narrow" w:cs="Times New Roman"/>
              </w:rPr>
              <w:t xml:space="preserve"> </w:t>
            </w:r>
            <w:r>
              <w:rPr>
                <w:rFonts w:ascii="Arial Narrow" w:eastAsia="Times New Roman" w:hAnsi="Arial Narrow" w:cs="Times New Roman"/>
              </w:rPr>
              <w:t xml:space="preserve"> ovvero</w:t>
            </w:r>
            <w:proofErr w:type="gramEnd"/>
            <w:r>
              <w:rPr>
                <w:rFonts w:ascii="Arial Narrow" w:eastAsia="Times New Roman" w:hAnsi="Arial Narrow" w:cs="Times New Roman"/>
              </w:rPr>
              <w:t xml:space="preserve"> a operatori esterni </w:t>
            </w:r>
            <w:r w:rsidRPr="008F2837">
              <w:rPr>
                <w:rFonts w:ascii="Arial Narrow" w:eastAsia="Times New Roman" w:hAnsi="Arial Narrow" w:cs="Times New Roman"/>
              </w:rPr>
              <w:t xml:space="preserve">(attestare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p>
        </w:tc>
        <w:tc>
          <w:tcPr>
            <w:tcW w:w="2977" w:type="dxa"/>
            <w:vAlign w:val="center"/>
          </w:tcPr>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15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20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25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Pr>
                <w:rFonts w:ascii="Arial Narrow" w:eastAsia="Times New Roman" w:hAnsi="Arial Narrow" w:cs="Times New Roman"/>
              </w:rPr>
              <w:t>Superiore a 100 ore: 30</w:t>
            </w:r>
          </w:p>
        </w:tc>
        <w:tc>
          <w:tcPr>
            <w:tcW w:w="1134" w:type="dxa"/>
            <w:vAlign w:val="center"/>
          </w:tcPr>
          <w:p w:rsidR="00796A0F" w:rsidRPr="008F2837" w:rsidRDefault="00796A0F" w:rsidP="0045639F">
            <w:pPr>
              <w:rPr>
                <w:rFonts w:ascii="Arial Narrow" w:eastAsia="Times New Roman" w:hAnsi="Arial Narrow" w:cs="Times New Roman"/>
              </w:rPr>
            </w:pPr>
          </w:p>
        </w:tc>
        <w:tc>
          <w:tcPr>
            <w:tcW w:w="1112" w:type="dxa"/>
          </w:tcPr>
          <w:p w:rsidR="00796A0F" w:rsidRPr="008F2837" w:rsidRDefault="00796A0F" w:rsidP="0045639F">
            <w:pPr>
              <w:rPr>
                <w:rFonts w:ascii="Arial Narrow" w:eastAsia="Times New Roman" w:hAnsi="Arial Narrow" w:cs="Times New Roman"/>
              </w:rPr>
            </w:pPr>
          </w:p>
        </w:tc>
      </w:tr>
    </w:tbl>
    <w:p w:rsidR="00796A0F" w:rsidRDefault="00796A0F" w:rsidP="00796A0F">
      <w:pPr>
        <w:rPr>
          <w:rFonts w:ascii="Arial Narrow" w:eastAsia="Comic Sans MS" w:hAnsi="Arial Narrow" w:cs="Comic Sans MS"/>
        </w:rPr>
      </w:pPr>
    </w:p>
    <w:p w:rsidR="00796A0F" w:rsidRDefault="00796A0F" w:rsidP="00796A0F">
      <w:pPr>
        <w:rPr>
          <w:rFonts w:ascii="Arial Narrow" w:eastAsia="Comic Sans MS" w:hAnsi="Arial Narrow" w:cs="Comic Sans MS"/>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jc w:val="both"/>
        <w:rPr>
          <w:rFonts w:ascii="Arial" w:eastAsia="Arial" w:hAnsi="Arial" w:cs="Arial"/>
          <w:b/>
          <w:i/>
          <w:sz w:val="28"/>
          <w:szCs w:val="28"/>
          <w:lang w:bidi="ar-SA"/>
        </w:rPr>
      </w:pPr>
      <w:r w:rsidRPr="00796A0F">
        <w:rPr>
          <w:rFonts w:ascii="Arial" w:eastAsia="Arial" w:hAnsi="Arial" w:cs="Arial"/>
          <w:b/>
          <w:i/>
          <w:sz w:val="28"/>
          <w:szCs w:val="28"/>
          <w:lang w:bidi="ar-SA"/>
        </w:rPr>
        <w:t xml:space="preserve">Allegato 1: Griglia di valutazione delle competenze di esperto o tutor per il corso “Le tecnologie digitali nella didattica per fasi” (CORSI NUMERO 24 </w:t>
      </w:r>
      <w:proofErr w:type="gramStart"/>
      <w:r w:rsidRPr="00796A0F">
        <w:rPr>
          <w:rFonts w:ascii="Arial" w:eastAsia="Arial" w:hAnsi="Arial" w:cs="Arial"/>
          <w:b/>
          <w:i/>
          <w:sz w:val="28"/>
          <w:szCs w:val="28"/>
          <w:lang w:bidi="ar-SA"/>
        </w:rPr>
        <w:t>e  25</w:t>
      </w:r>
      <w:proofErr w:type="gramEnd"/>
      <w:r w:rsidRPr="00796A0F">
        <w:rPr>
          <w:rFonts w:ascii="Arial" w:eastAsia="Arial" w:hAnsi="Arial" w:cs="Arial"/>
          <w:b/>
          <w:i/>
          <w:sz w:val="28"/>
          <w:szCs w:val="28"/>
          <w:lang w:bidi="ar-SA"/>
        </w:rPr>
        <w:t>)</w:t>
      </w:r>
    </w:p>
    <w:p w:rsidR="00796A0F" w:rsidRPr="00796A0F" w:rsidRDefault="00796A0F" w:rsidP="00796A0F">
      <w:pPr>
        <w:pStyle w:val="Titolo2"/>
        <w:spacing w:before="60"/>
        <w:rPr>
          <w:rFonts w:ascii="Arial" w:eastAsia="Arial" w:hAnsi="Arial" w:cs="Arial"/>
          <w:b/>
          <w:i/>
          <w:sz w:val="28"/>
          <w:szCs w:val="28"/>
          <w:lang w:bidi="ar-SA"/>
        </w:rPr>
      </w:pPr>
    </w:p>
    <w:p w:rsidR="00796A0F" w:rsidRDefault="00796A0F" w:rsidP="00796A0F">
      <w:pPr>
        <w:spacing w:after="10"/>
        <w:rPr>
          <w:rFonts w:ascii="Arial Narrow" w:hAnsi="Arial Narrow"/>
        </w:rPr>
      </w:pPr>
      <w:r>
        <w:rPr>
          <w:rFonts w:ascii="Arial Narrow" w:hAnsi="Arial Narrow"/>
        </w:rPr>
        <w:t>La selezione viene compiuta valutando titoli e servizi prestati.</w:t>
      </w:r>
    </w:p>
    <w:p w:rsidR="00796A0F" w:rsidRPr="00890F9C" w:rsidRDefault="00796A0F" w:rsidP="00796A0F">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796A0F" w:rsidRPr="008F2837" w:rsidRDefault="00796A0F" w:rsidP="00796A0F">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118"/>
        <w:gridCol w:w="1134"/>
        <w:gridCol w:w="1396"/>
      </w:tblGrid>
      <w:tr w:rsidR="00796A0F" w:rsidRPr="008F2837" w:rsidTr="0045639F">
        <w:trPr>
          <w:trHeight w:val="507"/>
        </w:trPr>
        <w:tc>
          <w:tcPr>
            <w:tcW w:w="4248"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8"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396"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796A0F" w:rsidRPr="008F2837" w:rsidTr="0045639F">
        <w:trPr>
          <w:trHeight w:val="1515"/>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nella scuola secondaria e i 60 CFU necessari per l’insegnamento</w:t>
            </w:r>
            <w:r>
              <w:rPr>
                <w:rFonts w:ascii="Arial Narrow" w:eastAsia="Times New Roman" w:hAnsi="Arial Narrow" w:cs="Times New Roman"/>
              </w:rPr>
              <w:t>;</w:t>
            </w:r>
          </w:p>
        </w:tc>
        <w:tc>
          <w:tcPr>
            <w:tcW w:w="3118"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396"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8" w:type="dxa"/>
            <w:vAlign w:val="center"/>
          </w:tcPr>
          <w:p w:rsidR="00796A0F" w:rsidRDefault="00796A0F" w:rsidP="0045639F">
            <w:pPr>
              <w:contextualSpacing/>
              <w:rPr>
                <w:rFonts w:ascii="Arial Narrow" w:eastAsia="Times New Roman" w:hAnsi="Arial Narrow" w:cs="Times New Roman"/>
              </w:rPr>
            </w:pPr>
            <w:r>
              <w:rPr>
                <w:rFonts w:ascii="Arial Narrow" w:eastAsia="Times New Roman" w:hAnsi="Arial Narrow" w:cs="Times New Roman"/>
              </w:rPr>
              <w:t>Punti disponibili: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3</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90 e 99: </w:t>
            </w:r>
            <w:r>
              <w:rPr>
                <w:rFonts w:ascii="Arial Narrow" w:eastAsia="Times New Roman" w:hAnsi="Arial Narrow" w:cs="Times New Roman"/>
              </w:rPr>
              <w:t>9</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12</w:t>
            </w:r>
            <w:r w:rsidRPr="008F2837">
              <w:rPr>
                <w:rFonts w:ascii="Arial Narrow" w:eastAsia="Times New Roman" w:hAnsi="Arial Narrow" w:cs="Times New Roman"/>
              </w:rPr>
              <w:t xml:space="preserve"> punti</w:t>
            </w:r>
          </w:p>
          <w:p w:rsidR="00796A0F" w:rsidRPr="00576279" w:rsidRDefault="00796A0F" w:rsidP="0045639F">
            <w:pPr>
              <w:contextualSpacing/>
            </w:pPr>
            <w:r w:rsidRPr="008F2837">
              <w:rPr>
                <w:rFonts w:ascii="Arial Narrow" w:eastAsia="Times New Roman" w:hAnsi="Arial Narrow" w:cs="Times New Roman"/>
              </w:rPr>
              <w:t xml:space="preserve">voto di laurea 110 e lode: </w:t>
            </w:r>
            <w:r>
              <w:rPr>
                <w:rFonts w:ascii="Arial Narrow" w:eastAsia="Times New Roman" w:hAnsi="Arial Narrow" w:cs="Times New Roman"/>
              </w:rPr>
              <w:t>15</w:t>
            </w:r>
            <w:r w:rsidRPr="008F2837">
              <w:rPr>
                <w:rFonts w:ascii="Arial Narrow" w:eastAsia="Times New Roman" w:hAnsi="Arial Narrow" w:cs="Times New Roman"/>
              </w:rPr>
              <w:t xml:space="preserve"> punti</w:t>
            </w:r>
          </w:p>
        </w:tc>
        <w:tc>
          <w:tcPr>
            <w:tcW w:w="1134" w:type="dxa"/>
            <w:vAlign w:val="center"/>
          </w:tcPr>
          <w:p w:rsidR="00796A0F" w:rsidRPr="008F2837" w:rsidRDefault="00796A0F" w:rsidP="0045639F">
            <w:pPr>
              <w:rPr>
                <w:rFonts w:ascii="Arial Narrow" w:eastAsia="Times New Roman" w:hAnsi="Arial Narrow" w:cs="Times New Roman"/>
                <w:color w:val="000000"/>
              </w:rPr>
            </w:pPr>
          </w:p>
        </w:tc>
        <w:tc>
          <w:tcPr>
            <w:tcW w:w="1396"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 e digitali</w:t>
            </w:r>
          </w:p>
        </w:tc>
        <w:tc>
          <w:tcPr>
            <w:tcW w:w="3118"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396"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8"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 xml:space="preserve">2 punti per ogni corso per un massimo di 10 punti; </w:t>
            </w:r>
          </w:p>
        </w:tc>
        <w:tc>
          <w:tcPr>
            <w:tcW w:w="1134" w:type="dxa"/>
            <w:vAlign w:val="center"/>
          </w:tcPr>
          <w:p w:rsidR="00796A0F" w:rsidRPr="008F2837" w:rsidRDefault="00796A0F" w:rsidP="0045639F">
            <w:pPr>
              <w:rPr>
                <w:rFonts w:ascii="Arial Narrow" w:eastAsia="Times New Roman" w:hAnsi="Arial Narrow" w:cs="Times New Roman"/>
              </w:rPr>
            </w:pPr>
          </w:p>
        </w:tc>
        <w:tc>
          <w:tcPr>
            <w:tcW w:w="1396"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le piattaforme digitali nei precedenti 3 anni (in classi della scuola primaria o secondaria di primo grado);</w:t>
            </w:r>
          </w:p>
        </w:tc>
        <w:tc>
          <w:tcPr>
            <w:tcW w:w="3118" w:type="dxa"/>
            <w:vAlign w:val="center"/>
          </w:tcPr>
          <w:p w:rsidR="00796A0F" w:rsidRDefault="00796A0F" w:rsidP="0045639F">
            <w:pPr>
              <w:rPr>
                <w:rFonts w:ascii="Arial Narrow" w:eastAsia="Times New Roman" w:hAnsi="Arial Narrow" w:cs="Times New Roman"/>
              </w:rPr>
            </w:pPr>
            <w:r>
              <w:rPr>
                <w:rFonts w:ascii="Arial Narrow" w:eastAsia="Times New Roman" w:hAnsi="Arial Narrow" w:cs="Times New Roman"/>
              </w:rPr>
              <w:t xml:space="preserve">5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w:t>
            </w:r>
            <w:proofErr w:type="gramStart"/>
            <w:r>
              <w:rPr>
                <w:rFonts w:ascii="Arial Narrow" w:eastAsia="Times New Roman" w:hAnsi="Arial Narrow" w:cs="Times New Roman"/>
              </w:rPr>
              <w:t>cui  l’</w:t>
            </w:r>
            <w:proofErr w:type="spellStart"/>
            <w:r>
              <w:rPr>
                <w:rFonts w:ascii="Arial Narrow" w:eastAsia="Times New Roman" w:hAnsi="Arial Narrow" w:cs="Times New Roman"/>
              </w:rPr>
              <w:t>UdA</w:t>
            </w:r>
            <w:proofErr w:type="spellEnd"/>
            <w:proofErr w:type="gramEnd"/>
            <w:r>
              <w:rPr>
                <w:rFonts w:ascii="Arial Narrow" w:eastAsia="Times New Roman" w:hAnsi="Arial Narrow" w:cs="Times New Roman"/>
              </w:rPr>
              <w:t xml:space="preserve"> è stata svolta) per un massimo di 25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396" w:type="dxa"/>
          </w:tcPr>
          <w:p w:rsidR="00796A0F" w:rsidRPr="008F2837" w:rsidRDefault="00796A0F" w:rsidP="0045639F">
            <w:pPr>
              <w:rPr>
                <w:rFonts w:ascii="Arial Narrow" w:eastAsia="Times New Roman" w:hAnsi="Arial Narrow" w:cs="Times New Roman"/>
                <w:color w:val="000000"/>
              </w:rPr>
            </w:pPr>
          </w:p>
        </w:tc>
      </w:tr>
      <w:tr w:rsidR="00796A0F" w:rsidRPr="008F2837" w:rsidTr="0045639F">
        <w:trPr>
          <w:trHeight w:val="739"/>
        </w:trPr>
        <w:tc>
          <w:tcPr>
            <w:tcW w:w="4248"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8" w:type="dxa"/>
            <w:vAlign w:val="center"/>
          </w:tcPr>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15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20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25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Pr>
                <w:rFonts w:ascii="Arial Narrow" w:eastAsia="Times New Roman" w:hAnsi="Arial Narrow" w:cs="Times New Roman"/>
              </w:rPr>
              <w:t xml:space="preserve">Superiore a 100 ore: 30 </w:t>
            </w:r>
          </w:p>
        </w:tc>
        <w:tc>
          <w:tcPr>
            <w:tcW w:w="1134" w:type="dxa"/>
            <w:vAlign w:val="center"/>
          </w:tcPr>
          <w:p w:rsidR="00796A0F" w:rsidRPr="008F2837" w:rsidRDefault="00796A0F" w:rsidP="0045639F">
            <w:pPr>
              <w:rPr>
                <w:rFonts w:ascii="Arial Narrow" w:eastAsia="Times New Roman" w:hAnsi="Arial Narrow" w:cs="Times New Roman"/>
              </w:rPr>
            </w:pPr>
          </w:p>
        </w:tc>
        <w:tc>
          <w:tcPr>
            <w:tcW w:w="1396" w:type="dxa"/>
          </w:tcPr>
          <w:p w:rsidR="00796A0F" w:rsidRPr="008F2837" w:rsidRDefault="00796A0F" w:rsidP="0045639F">
            <w:pPr>
              <w:rPr>
                <w:rFonts w:ascii="Arial Narrow" w:eastAsia="Times New Roman" w:hAnsi="Arial Narrow" w:cs="Times New Roman"/>
              </w:rPr>
            </w:pPr>
          </w:p>
        </w:tc>
      </w:tr>
    </w:tbl>
    <w:p w:rsidR="00796A0F" w:rsidRDefault="00796A0F" w:rsidP="00796A0F">
      <w:pPr>
        <w:rPr>
          <w:rFonts w:ascii="Arial Narrow" w:eastAsia="Comic Sans MS" w:hAnsi="Arial Narrow" w:cs="Comic Sans MS"/>
        </w:rPr>
      </w:pPr>
    </w:p>
    <w:p w:rsidR="00796A0F" w:rsidRDefault="00796A0F" w:rsidP="00796A0F">
      <w:pPr>
        <w:rPr>
          <w:rFonts w:ascii="Arial Narrow" w:eastAsia="Comic Sans MS" w:hAnsi="Arial Narrow" w:cs="Comic Sans MS"/>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Default="00796A0F" w:rsidP="00796A0F">
      <w:pPr>
        <w:pStyle w:val="Titolo2"/>
        <w:spacing w:before="60"/>
        <w:rPr>
          <w:rFonts w:ascii="Arial Narrow" w:eastAsia="Arial" w:hAnsi="Arial Narrow" w:cs="Arial"/>
          <w:i/>
        </w:rPr>
      </w:pPr>
    </w:p>
    <w:p w:rsidR="00796A0F" w:rsidRPr="00796A0F" w:rsidRDefault="00796A0F" w:rsidP="00796A0F">
      <w:pPr>
        <w:pStyle w:val="Titolo2"/>
        <w:spacing w:before="60"/>
        <w:jc w:val="both"/>
        <w:rPr>
          <w:rFonts w:ascii="Arial" w:eastAsia="Arial" w:hAnsi="Arial" w:cs="Arial"/>
          <w:b/>
          <w:i/>
          <w:sz w:val="28"/>
          <w:szCs w:val="28"/>
          <w:lang w:bidi="ar-SA"/>
        </w:rPr>
      </w:pPr>
      <w:bookmarkStart w:id="1" w:name="_GoBack"/>
      <w:r w:rsidRPr="00796A0F">
        <w:rPr>
          <w:rFonts w:ascii="Arial" w:eastAsia="Arial" w:hAnsi="Arial" w:cs="Arial"/>
          <w:b/>
          <w:i/>
          <w:sz w:val="28"/>
          <w:szCs w:val="28"/>
          <w:lang w:bidi="ar-SA"/>
        </w:rPr>
        <w:t xml:space="preserve">Allegato 1: Griglia di valutazione delle competenze dell’esperto/a e tutor per il corso “Creare un'unità formativa che preveda la creazione di oggetti attraverso la metodologia del </w:t>
      </w:r>
      <w:proofErr w:type="spellStart"/>
      <w:r w:rsidRPr="00796A0F">
        <w:rPr>
          <w:rFonts w:ascii="Arial" w:eastAsia="Arial" w:hAnsi="Arial" w:cs="Arial"/>
          <w:b/>
          <w:i/>
          <w:sz w:val="28"/>
          <w:szCs w:val="28"/>
          <w:lang w:bidi="ar-SA"/>
        </w:rPr>
        <w:t>tinkering</w:t>
      </w:r>
      <w:proofErr w:type="spellEnd"/>
      <w:r w:rsidRPr="00796A0F">
        <w:rPr>
          <w:rFonts w:ascii="Arial" w:eastAsia="Arial" w:hAnsi="Arial" w:cs="Arial"/>
          <w:b/>
          <w:i/>
          <w:sz w:val="28"/>
          <w:szCs w:val="28"/>
          <w:lang w:bidi="ar-SA"/>
        </w:rPr>
        <w:t xml:space="preserve"> e attraverso l'utilizzo della stampante 3D.” (CORSO NUMERO: 28)</w:t>
      </w:r>
    </w:p>
    <w:bookmarkEnd w:id="1"/>
    <w:p w:rsidR="00796A0F" w:rsidRPr="00796A0F" w:rsidRDefault="00796A0F" w:rsidP="00796A0F">
      <w:pPr>
        <w:spacing w:after="10"/>
        <w:rPr>
          <w:b/>
          <w:i/>
          <w:sz w:val="28"/>
          <w:szCs w:val="28"/>
          <w:lang w:bidi="ar-SA"/>
        </w:rPr>
      </w:pPr>
    </w:p>
    <w:p w:rsidR="00796A0F" w:rsidRDefault="00796A0F" w:rsidP="00796A0F">
      <w:pPr>
        <w:spacing w:after="10"/>
        <w:rPr>
          <w:rFonts w:ascii="Arial Narrow" w:hAnsi="Arial Narrow"/>
        </w:rPr>
      </w:pPr>
      <w:r>
        <w:rPr>
          <w:rFonts w:ascii="Arial Narrow" w:hAnsi="Arial Narrow"/>
        </w:rPr>
        <w:t>La selezione viene compiuta valutando titoli e servizi prestati.</w:t>
      </w:r>
    </w:p>
    <w:p w:rsidR="00796A0F" w:rsidRPr="00890F9C" w:rsidRDefault="00796A0F" w:rsidP="00796A0F">
      <w:pPr>
        <w:spacing w:after="10"/>
        <w:rPr>
          <w:rFonts w:ascii="Arial Narrow" w:hAnsi="Arial Narrow"/>
        </w:rPr>
      </w:pPr>
      <w:r>
        <w:rPr>
          <w:rFonts w:ascii="Arial Narrow" w:hAnsi="Arial Narrow"/>
        </w:rPr>
        <w:t xml:space="preserve">Il/la esperto/a </w:t>
      </w:r>
      <w:proofErr w:type="gramStart"/>
      <w:r>
        <w:rPr>
          <w:rFonts w:ascii="Arial Narrow" w:hAnsi="Arial Narrow"/>
        </w:rPr>
        <w:t>è tenuta</w:t>
      </w:r>
      <w:proofErr w:type="gramEnd"/>
      <w:r>
        <w:rPr>
          <w:rFonts w:ascii="Arial Narrow" w:hAnsi="Arial Narrow"/>
        </w:rPr>
        <w:t xml:space="preserve">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796A0F" w:rsidRDefault="00796A0F" w:rsidP="00796A0F">
      <w:pPr>
        <w:spacing w:after="10"/>
        <w:rPr>
          <w:rFonts w:ascii="Arial Narrow" w:eastAsia="Comic Sans MS" w:hAnsi="Arial Narrow" w:cs="Comic Sans MS"/>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3119"/>
        <w:gridCol w:w="1134"/>
        <w:gridCol w:w="1134"/>
      </w:tblGrid>
      <w:tr w:rsidR="00796A0F" w:rsidRPr="008F2837" w:rsidTr="0045639F">
        <w:trPr>
          <w:trHeight w:val="507"/>
        </w:trPr>
        <w:tc>
          <w:tcPr>
            <w:tcW w:w="4673"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134" w:type="dxa"/>
          </w:tcPr>
          <w:p w:rsidR="00796A0F" w:rsidRPr="008F2837" w:rsidRDefault="00796A0F" w:rsidP="0045639F">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796A0F" w:rsidRPr="008F2837" w:rsidTr="0045639F">
        <w:trPr>
          <w:trHeight w:val="1515"/>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delle discipline STEM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di materie STEM nella scuola secondaria e i 60 CFU necessari per l’insegnamento</w:t>
            </w:r>
            <w:r>
              <w:rPr>
                <w:rFonts w:ascii="Arial Narrow" w:eastAsia="Times New Roman" w:hAnsi="Arial Narrow" w:cs="Times New Roman"/>
              </w:rPr>
              <w:t>;</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3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796A0F" w:rsidRDefault="00796A0F" w:rsidP="0045639F">
            <w:pPr>
              <w:contextualSpacing/>
              <w:rPr>
                <w:rFonts w:ascii="Arial Narrow" w:eastAsia="Times New Roman" w:hAnsi="Arial Narrow" w:cs="Times New Roman"/>
              </w:rPr>
            </w:pPr>
            <w:r>
              <w:rPr>
                <w:rFonts w:ascii="Arial Narrow" w:eastAsia="Times New Roman" w:hAnsi="Arial Narrow" w:cs="Times New Roman"/>
              </w:rPr>
              <w:t>Punti disponibili: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3</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90 e 99: </w:t>
            </w:r>
            <w:r>
              <w:rPr>
                <w:rFonts w:ascii="Arial Narrow" w:eastAsia="Times New Roman" w:hAnsi="Arial Narrow" w:cs="Times New Roman"/>
              </w:rPr>
              <w:t>9</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12</w:t>
            </w:r>
            <w:r w:rsidRPr="008F2837">
              <w:rPr>
                <w:rFonts w:ascii="Arial Narrow" w:eastAsia="Times New Roman" w:hAnsi="Arial Narrow" w:cs="Times New Roman"/>
              </w:rPr>
              <w:t xml:space="preserve"> punti</w:t>
            </w:r>
          </w:p>
          <w:p w:rsidR="00796A0F" w:rsidRPr="00576279"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voto di laurea 110 e lode: </w:t>
            </w:r>
            <w:r>
              <w:rPr>
                <w:rFonts w:ascii="Arial Narrow" w:eastAsia="Times New Roman" w:hAnsi="Arial Narrow" w:cs="Times New Roman"/>
              </w:rPr>
              <w:t>15</w:t>
            </w:r>
            <w:r w:rsidRPr="008F2837">
              <w:rPr>
                <w:rFonts w:ascii="Arial Narrow" w:eastAsia="Times New Roman" w:hAnsi="Arial Narrow" w:cs="Times New Roman"/>
              </w:rPr>
              <w:t xml:space="preserve"> punti</w:t>
            </w:r>
          </w:p>
        </w:tc>
        <w:tc>
          <w:tcPr>
            <w:tcW w:w="1134" w:type="dxa"/>
            <w:vAlign w:val="center"/>
          </w:tcPr>
          <w:p w:rsidR="00796A0F" w:rsidRPr="008F2837" w:rsidRDefault="00796A0F" w:rsidP="0045639F">
            <w:pPr>
              <w:rPr>
                <w:rFonts w:ascii="Arial Narrow" w:eastAsia="Times New Roman" w:hAnsi="Arial Narrow" w:cs="Times New Roman"/>
                <w:color w:val="000000"/>
              </w:rPr>
            </w:pPr>
          </w:p>
        </w:tc>
        <w:tc>
          <w:tcPr>
            <w:tcW w:w="113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Punti 10</w:t>
            </w:r>
          </w:p>
        </w:tc>
        <w:tc>
          <w:tcPr>
            <w:tcW w:w="1134" w:type="dxa"/>
            <w:vAlign w:val="center"/>
          </w:tcPr>
          <w:p w:rsidR="00796A0F" w:rsidRPr="008F2837" w:rsidRDefault="00796A0F" w:rsidP="0045639F">
            <w:pPr>
              <w:rPr>
                <w:rFonts w:ascii="Arial Narrow" w:eastAsia="Times New Roman" w:hAnsi="Arial Narrow" w:cs="Times New Roman"/>
              </w:rPr>
            </w:pPr>
          </w:p>
        </w:tc>
        <w:tc>
          <w:tcPr>
            <w:tcW w:w="113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9" w:type="dxa"/>
            <w:vAlign w:val="center"/>
          </w:tcPr>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2 punti per ogni corso per un massimo di 10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34" w:type="dxa"/>
          </w:tcPr>
          <w:p w:rsidR="00796A0F" w:rsidRPr="008F2837" w:rsidRDefault="00796A0F" w:rsidP="0045639F">
            <w:pPr>
              <w:rPr>
                <w:rFonts w:ascii="Arial Narrow" w:eastAsia="Times New Roman" w:hAnsi="Arial Narrow" w:cs="Times New Roman"/>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gli strumenti del </w:t>
            </w:r>
            <w:proofErr w:type="spellStart"/>
            <w:r>
              <w:rPr>
                <w:rFonts w:ascii="Arial Narrow" w:eastAsia="Times New Roman" w:hAnsi="Arial Narrow" w:cs="Times New Roman"/>
                <w:color w:val="000000"/>
              </w:rPr>
              <w:t>tinkering</w:t>
            </w:r>
            <w:proofErr w:type="spellEnd"/>
            <w:r>
              <w:rPr>
                <w:rFonts w:ascii="Arial Narrow" w:eastAsia="Times New Roman" w:hAnsi="Arial Narrow" w:cs="Times New Roman"/>
                <w:color w:val="000000"/>
              </w:rPr>
              <w:t xml:space="preserve"> e stampante 3D nei precedenti 3 anni (in classi della scuola primaria o secondaria di primo grado);</w:t>
            </w:r>
          </w:p>
        </w:tc>
        <w:tc>
          <w:tcPr>
            <w:tcW w:w="3119" w:type="dxa"/>
            <w:vAlign w:val="center"/>
          </w:tcPr>
          <w:p w:rsidR="00796A0F" w:rsidRDefault="00796A0F" w:rsidP="0045639F">
            <w:pPr>
              <w:rPr>
                <w:rFonts w:ascii="Arial Narrow" w:eastAsia="Times New Roman" w:hAnsi="Arial Narrow" w:cs="Times New Roman"/>
              </w:rPr>
            </w:pPr>
            <w:r>
              <w:rPr>
                <w:rFonts w:ascii="Arial Narrow" w:eastAsia="Times New Roman" w:hAnsi="Arial Narrow" w:cs="Times New Roman"/>
              </w:rPr>
              <w:t xml:space="preserve">5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796A0F" w:rsidRPr="008F2837" w:rsidRDefault="00796A0F" w:rsidP="0045639F">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w:t>
            </w:r>
            <w:proofErr w:type="gramStart"/>
            <w:r>
              <w:rPr>
                <w:rFonts w:ascii="Arial Narrow" w:eastAsia="Times New Roman" w:hAnsi="Arial Narrow" w:cs="Times New Roman"/>
              </w:rPr>
              <w:t>cui  l’</w:t>
            </w:r>
            <w:proofErr w:type="spellStart"/>
            <w:r>
              <w:rPr>
                <w:rFonts w:ascii="Arial Narrow" w:eastAsia="Times New Roman" w:hAnsi="Arial Narrow" w:cs="Times New Roman"/>
              </w:rPr>
              <w:t>UdA</w:t>
            </w:r>
            <w:proofErr w:type="spellEnd"/>
            <w:proofErr w:type="gramEnd"/>
            <w:r>
              <w:rPr>
                <w:rFonts w:ascii="Arial Narrow" w:eastAsia="Times New Roman" w:hAnsi="Arial Narrow" w:cs="Times New Roman"/>
              </w:rPr>
              <w:t xml:space="preserve"> è stata svolta) per un massimo di 25 punti</w:t>
            </w:r>
          </w:p>
        </w:tc>
        <w:tc>
          <w:tcPr>
            <w:tcW w:w="1134" w:type="dxa"/>
            <w:vAlign w:val="center"/>
          </w:tcPr>
          <w:p w:rsidR="00796A0F" w:rsidRPr="008F2837" w:rsidRDefault="00796A0F" w:rsidP="0045639F">
            <w:pPr>
              <w:rPr>
                <w:rFonts w:ascii="Arial Narrow" w:eastAsia="Times New Roman" w:hAnsi="Arial Narrow" w:cs="Times New Roman"/>
              </w:rPr>
            </w:pPr>
          </w:p>
        </w:tc>
        <w:tc>
          <w:tcPr>
            <w:tcW w:w="1134" w:type="dxa"/>
          </w:tcPr>
          <w:p w:rsidR="00796A0F" w:rsidRPr="008F2837" w:rsidRDefault="00796A0F" w:rsidP="0045639F">
            <w:pPr>
              <w:rPr>
                <w:rFonts w:ascii="Arial Narrow" w:eastAsia="Times New Roman" w:hAnsi="Arial Narrow" w:cs="Times New Roman"/>
                <w:color w:val="000000"/>
              </w:rPr>
            </w:pPr>
          </w:p>
        </w:tc>
      </w:tr>
      <w:tr w:rsidR="00796A0F" w:rsidRPr="008F2837" w:rsidTr="0045639F">
        <w:trPr>
          <w:trHeight w:val="739"/>
        </w:trPr>
        <w:tc>
          <w:tcPr>
            <w:tcW w:w="4673" w:type="dxa"/>
            <w:vAlign w:val="center"/>
          </w:tcPr>
          <w:p w:rsidR="00796A0F" w:rsidRPr="008F2837" w:rsidRDefault="00796A0F" w:rsidP="0045639F">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15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20</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25</w:t>
            </w:r>
            <w:r w:rsidRPr="008F2837">
              <w:rPr>
                <w:rFonts w:ascii="Arial Narrow" w:eastAsia="Times New Roman" w:hAnsi="Arial Narrow" w:cs="Times New Roman"/>
              </w:rPr>
              <w:t xml:space="preserve"> punti</w:t>
            </w:r>
          </w:p>
          <w:p w:rsidR="00796A0F" w:rsidRPr="008F2837" w:rsidRDefault="00796A0F" w:rsidP="0045639F">
            <w:pPr>
              <w:contextualSpacing/>
              <w:rPr>
                <w:rFonts w:ascii="Arial Narrow" w:eastAsia="Times New Roman" w:hAnsi="Arial Narrow" w:cs="Times New Roman"/>
              </w:rPr>
            </w:pPr>
            <w:r>
              <w:rPr>
                <w:rFonts w:ascii="Arial Narrow" w:eastAsia="Times New Roman" w:hAnsi="Arial Narrow" w:cs="Times New Roman"/>
              </w:rPr>
              <w:t>Superiore a 100 ore: 30</w:t>
            </w:r>
          </w:p>
        </w:tc>
        <w:tc>
          <w:tcPr>
            <w:tcW w:w="1134" w:type="dxa"/>
            <w:vAlign w:val="center"/>
          </w:tcPr>
          <w:p w:rsidR="00796A0F" w:rsidRPr="008F2837" w:rsidRDefault="00796A0F" w:rsidP="0045639F">
            <w:pPr>
              <w:rPr>
                <w:rFonts w:ascii="Arial Narrow" w:eastAsia="Times New Roman" w:hAnsi="Arial Narrow" w:cs="Times New Roman"/>
              </w:rPr>
            </w:pPr>
          </w:p>
        </w:tc>
        <w:tc>
          <w:tcPr>
            <w:tcW w:w="1134" w:type="dxa"/>
          </w:tcPr>
          <w:p w:rsidR="00796A0F" w:rsidRPr="008F2837" w:rsidRDefault="00796A0F" w:rsidP="0045639F">
            <w:pPr>
              <w:rPr>
                <w:rFonts w:ascii="Arial Narrow" w:eastAsia="Times New Roman" w:hAnsi="Arial Narrow" w:cs="Times New Roman"/>
              </w:rPr>
            </w:pPr>
          </w:p>
        </w:tc>
      </w:tr>
    </w:tbl>
    <w:p w:rsidR="00796A0F" w:rsidRDefault="00796A0F" w:rsidP="00796A0F">
      <w:pPr>
        <w:rPr>
          <w:rFonts w:ascii="Arial Narrow" w:eastAsia="Comic Sans MS" w:hAnsi="Arial Narrow" w:cs="Comic Sans MS"/>
        </w:rPr>
      </w:pPr>
    </w:p>
    <w:p w:rsidR="009673D3" w:rsidRPr="00796A0F" w:rsidRDefault="009673D3" w:rsidP="00796A0F"/>
    <w:sectPr w:rsidR="009673D3" w:rsidRPr="00796A0F" w:rsidSect="00266C6E">
      <w:headerReference w:type="default" r:id="rId6"/>
      <w:pgSz w:w="11906" w:h="16838"/>
      <w:pgMar w:top="907" w:right="907" w:bottom="907" w:left="9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D5" w:rsidRDefault="00796A0F">
    <w:pPr>
      <w:pStyle w:val="Intestazione"/>
    </w:pPr>
  </w:p>
  <w:p w:rsidR="00DB77D5" w:rsidRDefault="00796A0F">
    <w:pPr>
      <w:pStyle w:val="Intestazione"/>
    </w:pPr>
  </w:p>
  <w:p w:rsidR="00DB77D5" w:rsidRPr="002A365C" w:rsidRDefault="00796A0F" w:rsidP="00242E4D">
    <w:pPr>
      <w:pStyle w:val="Intestazione"/>
      <w:jc w:val="center"/>
    </w:pPr>
    <w:r w:rsidRPr="000A2450">
      <w:rPr>
        <w:noProof/>
      </w:rPr>
      <w:drawing>
        <wp:inline distT="0" distB="0" distL="0" distR="0" wp14:anchorId="394470AC" wp14:editId="11A3551F">
          <wp:extent cx="5991225" cy="4381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38150"/>
                  </a:xfrm>
                  <a:prstGeom prst="rect">
                    <a:avLst/>
                  </a:prstGeom>
                  <a:noFill/>
                  <a:ln>
                    <a:noFill/>
                  </a:ln>
                </pic:spPr>
              </pic:pic>
            </a:graphicData>
          </a:graphic>
        </wp:inline>
      </w:drawing>
    </w:r>
  </w:p>
  <w:p w:rsidR="00DB77D5" w:rsidRDefault="00796A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673D3"/>
    <w:rsid w:val="000F32BD"/>
    <w:rsid w:val="00105970"/>
    <w:rsid w:val="003B71CB"/>
    <w:rsid w:val="0041208A"/>
    <w:rsid w:val="0041243B"/>
    <w:rsid w:val="00474BBC"/>
    <w:rsid w:val="004C2978"/>
    <w:rsid w:val="004D0E96"/>
    <w:rsid w:val="00796A0F"/>
    <w:rsid w:val="008617F9"/>
    <w:rsid w:val="00890F9C"/>
    <w:rsid w:val="008D6B72"/>
    <w:rsid w:val="008F2837"/>
    <w:rsid w:val="009673D3"/>
    <w:rsid w:val="00AB4BC2"/>
    <w:rsid w:val="00AC36E9"/>
    <w:rsid w:val="00B959E9"/>
    <w:rsid w:val="00BB3DD7"/>
    <w:rsid w:val="00C56BDE"/>
    <w:rsid w:val="00D15C3B"/>
    <w:rsid w:val="00E87387"/>
    <w:rsid w:val="00F11DDF"/>
    <w:rsid w:val="00F67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DB3C"/>
  <w15:docId w15:val="{D7B5F10A-4FA4-4655-A981-1FFCD8EB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59E9"/>
    <w:pPr>
      <w:autoSpaceDE w:val="0"/>
      <w:autoSpaceDN w:val="0"/>
    </w:pPr>
    <w:rPr>
      <w:lang w:bidi="it-IT"/>
    </w:rPr>
  </w:style>
  <w:style w:type="paragraph" w:styleId="Titolo1">
    <w:name w:val="heading 1"/>
    <w:basedOn w:val="Normale1"/>
    <w:next w:val="Normale1"/>
    <w:rsid w:val="009673D3"/>
    <w:pPr>
      <w:keepNext/>
      <w:keepLines/>
      <w:spacing w:before="480" w:after="120"/>
      <w:outlineLvl w:val="0"/>
    </w:pPr>
    <w:rPr>
      <w:b/>
      <w:sz w:val="48"/>
      <w:szCs w:val="48"/>
    </w:rPr>
  </w:style>
  <w:style w:type="paragraph" w:styleId="Titolo2">
    <w:name w:val="heading 2"/>
    <w:basedOn w:val="Normale"/>
    <w:link w:val="Titolo2Carattere"/>
    <w:uiPriority w:val="9"/>
    <w:unhideWhenUsed/>
    <w:qFormat/>
    <w:rsid w:val="00E4392B"/>
    <w:pPr>
      <w:ind w:left="992"/>
      <w:outlineLvl w:val="1"/>
    </w:pPr>
    <w:rPr>
      <w:rFonts w:ascii="Times New Roman" w:eastAsia="Times New Roman" w:hAnsi="Times New Roman" w:cs="Times New Roman"/>
      <w:sz w:val="24"/>
      <w:szCs w:val="24"/>
    </w:rPr>
  </w:style>
  <w:style w:type="paragraph" w:styleId="Titolo3">
    <w:name w:val="heading 3"/>
    <w:basedOn w:val="Normale1"/>
    <w:next w:val="Normale1"/>
    <w:rsid w:val="009673D3"/>
    <w:pPr>
      <w:keepNext/>
      <w:keepLines/>
      <w:spacing w:before="280" w:after="80"/>
      <w:outlineLvl w:val="2"/>
    </w:pPr>
    <w:rPr>
      <w:b/>
      <w:sz w:val="28"/>
      <w:szCs w:val="28"/>
    </w:rPr>
  </w:style>
  <w:style w:type="paragraph" w:styleId="Titolo4">
    <w:name w:val="heading 4"/>
    <w:basedOn w:val="Normale1"/>
    <w:next w:val="Normale1"/>
    <w:rsid w:val="009673D3"/>
    <w:pPr>
      <w:keepNext/>
      <w:keepLines/>
      <w:spacing w:before="240" w:after="40"/>
      <w:outlineLvl w:val="3"/>
    </w:pPr>
    <w:rPr>
      <w:b/>
      <w:sz w:val="24"/>
      <w:szCs w:val="24"/>
    </w:rPr>
  </w:style>
  <w:style w:type="paragraph" w:styleId="Titolo5">
    <w:name w:val="heading 5"/>
    <w:basedOn w:val="Normale1"/>
    <w:next w:val="Normale1"/>
    <w:rsid w:val="009673D3"/>
    <w:pPr>
      <w:keepNext/>
      <w:keepLines/>
      <w:spacing w:before="220" w:after="40"/>
      <w:outlineLvl w:val="4"/>
    </w:pPr>
    <w:rPr>
      <w:b/>
    </w:rPr>
  </w:style>
  <w:style w:type="paragraph" w:styleId="Titolo6">
    <w:name w:val="heading 6"/>
    <w:basedOn w:val="Normale1"/>
    <w:next w:val="Normale1"/>
    <w:rsid w:val="009673D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673D3"/>
  </w:style>
  <w:style w:type="table" w:customStyle="1" w:styleId="TableNormal">
    <w:name w:val="Table Normal"/>
    <w:rsid w:val="009673D3"/>
    <w:tblPr>
      <w:tblCellMar>
        <w:top w:w="0" w:type="dxa"/>
        <w:left w:w="0" w:type="dxa"/>
        <w:bottom w:w="0" w:type="dxa"/>
        <w:right w:w="0" w:type="dxa"/>
      </w:tblCellMar>
    </w:tblPr>
  </w:style>
  <w:style w:type="paragraph" w:styleId="Titolo">
    <w:name w:val="Title"/>
    <w:basedOn w:val="Normale1"/>
    <w:next w:val="Normale1"/>
    <w:rsid w:val="009673D3"/>
    <w:pPr>
      <w:keepNext/>
      <w:keepLines/>
      <w:spacing w:before="480" w:after="120"/>
    </w:pPr>
    <w:rPr>
      <w:b/>
      <w:sz w:val="72"/>
      <w:szCs w:val="72"/>
    </w:rPr>
  </w:style>
  <w:style w:type="character" w:customStyle="1" w:styleId="Titolo2Carattere">
    <w:name w:val="Titolo 2 Carattere"/>
    <w:basedOn w:val="Carpredefinitoparagrafo"/>
    <w:link w:val="Titolo2"/>
    <w:uiPriority w:val="9"/>
    <w:rsid w:val="00E4392B"/>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E4392B"/>
  </w:style>
  <w:style w:type="character" w:customStyle="1" w:styleId="CorpotestoCarattere">
    <w:name w:val="Corpo testo Carattere"/>
    <w:basedOn w:val="Carpredefinitoparagrafo"/>
    <w:link w:val="Corpotesto"/>
    <w:uiPriority w:val="1"/>
    <w:rsid w:val="00E4392B"/>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396B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BB3"/>
    <w:rPr>
      <w:rFonts w:ascii="Segoe UI" w:eastAsia="Arial" w:hAnsi="Segoe UI" w:cs="Segoe UI"/>
      <w:sz w:val="18"/>
      <w:szCs w:val="18"/>
      <w:lang w:eastAsia="it-IT" w:bidi="it-IT"/>
    </w:rPr>
  </w:style>
  <w:style w:type="paragraph" w:styleId="Sottotitolo">
    <w:name w:val="Subtitle"/>
    <w:basedOn w:val="Normale1"/>
    <w:next w:val="Normale1"/>
    <w:rsid w:val="009673D3"/>
    <w:pPr>
      <w:keepNext/>
      <w:keepLines/>
      <w:spacing w:before="360" w:after="80"/>
    </w:pPr>
    <w:rPr>
      <w:rFonts w:ascii="Georgia" w:eastAsia="Georgia" w:hAnsi="Georgia" w:cs="Georgia"/>
      <w:i/>
      <w:color w:val="666666"/>
      <w:sz w:val="48"/>
      <w:szCs w:val="48"/>
    </w:rPr>
  </w:style>
  <w:style w:type="table" w:customStyle="1" w:styleId="a">
    <w:basedOn w:val="TableNormal"/>
    <w:rsid w:val="009673D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796A0F"/>
    <w:pPr>
      <w:widowControl/>
      <w:tabs>
        <w:tab w:val="center" w:pos="4819"/>
        <w:tab w:val="right" w:pos="9638"/>
      </w:tabs>
      <w:autoSpaceDE/>
      <w:autoSpaceDN/>
    </w:pPr>
    <w:rPr>
      <w:rFonts w:ascii="Calibri" w:eastAsia="Calibri" w:hAnsi="Calibri" w:cs="Calibri"/>
      <w:lang w:bidi="ar-SA"/>
    </w:rPr>
  </w:style>
  <w:style w:type="character" w:customStyle="1" w:styleId="IntestazioneCarattere">
    <w:name w:val="Intestazione Carattere"/>
    <w:basedOn w:val="Carpredefinitoparagrafo"/>
    <w:link w:val="Intestazione"/>
    <w:uiPriority w:val="99"/>
    <w:rsid w:val="00796A0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ZlU7OfhT2TZj0//gmzE+siPMg==">CgMxLjA4AHIhMUZzSTNrTkVTVTR2ejB2a1NtRDQ3VER3RFlpazR6X0FO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01C467-3D97-4950-AA4D-1C86F9C3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2027</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BGIC840007 - CHIUDUNO - MONS. P.M.VALOTI</dc:creator>
  <cp:lastModifiedBy>BGIC840007 - CHIUDUNO - MONS. P.M.VALOTI</cp:lastModifiedBy>
  <cp:revision>18</cp:revision>
  <dcterms:created xsi:type="dcterms:W3CDTF">2022-09-06T12:47:00Z</dcterms:created>
  <dcterms:modified xsi:type="dcterms:W3CDTF">2024-06-17T16:29:00Z</dcterms:modified>
</cp:coreProperties>
</file>